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6" w:line="240" w:lineRule="auto"/>
        <w:ind w:left="2471" w:right="2439" w:firstLine="0"/>
        <w:jc w:val="center"/>
        <w:rPr>
          <w:rFonts w:ascii="Georgia" w:cs="Georgia" w:eastAsia="Georgia" w:hAnsi="Georgia"/>
          <w:sz w:val="31"/>
          <w:szCs w:val="31"/>
        </w:rPr>
      </w:pPr>
      <w:r w:rsidDel="00000000" w:rsidR="00000000" w:rsidRPr="00000000">
        <w:rPr>
          <w:rFonts w:ascii="Georgia" w:cs="Georgia" w:eastAsia="Georgia" w:hAnsi="Georgia"/>
          <w:sz w:val="31"/>
          <w:szCs w:val="31"/>
          <w:rtl w:val="0"/>
        </w:rPr>
        <w:t xml:space="preserve">TVSEMINARY </w:t>
      </w:r>
    </w:p>
    <w:p w:rsidR="00000000" w:rsidDel="00000000" w:rsidP="00000000" w:rsidRDefault="00000000" w:rsidRPr="00000000" w14:paraId="00000002">
      <w:pPr>
        <w:spacing w:after="0" w:line="306" w:lineRule="auto"/>
        <w:ind w:left="688" w:right="655" w:firstLine="0"/>
        <w:jc w:val="center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Отчет о чтении</w:t>
      </w:r>
    </w:p>
    <w:p w:rsidR="00000000" w:rsidDel="00000000" w:rsidP="00000000" w:rsidRDefault="00000000" w:rsidRPr="00000000" w14:paraId="00000003">
      <w:pPr>
        <w:spacing w:after="0" w:before="7" w:line="11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959" w:right="927" w:firstLine="0"/>
        <w:jc w:val="center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Пожалуйста, заполните таблицу и загрузите в Moodle</w:t>
      </w:r>
    </w:p>
    <w:p w:rsidR="00000000" w:rsidDel="00000000" w:rsidP="00000000" w:rsidRDefault="00000000" w:rsidRPr="00000000" w14:paraId="00000006">
      <w:pPr>
        <w:spacing w:after="0" w:before="5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" w:line="2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21.0" w:type="dxa"/>
        <w:jc w:val="left"/>
        <w:tblInd w:w="106.0" w:type="dxa"/>
        <w:tblLayout w:type="fixed"/>
        <w:tblLook w:val="0000"/>
      </w:tblPr>
      <w:tblGrid>
        <w:gridCol w:w="2874"/>
        <w:gridCol w:w="4415"/>
        <w:gridCol w:w="1332"/>
        <w:tblGridChange w:id="0">
          <w:tblGrid>
            <w:gridCol w:w="2874"/>
            <w:gridCol w:w="4415"/>
            <w:gridCol w:w="1332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8">
            <w:pPr>
              <w:spacing w:after="0" w:before="2" w:line="240" w:lineRule="auto"/>
              <w:ind w:left="95" w:right="-20" w:firstLine="0"/>
              <w:rPr>
                <w:rFonts w:ascii="Georgia" w:cs="Georgia" w:eastAsia="Georgia" w:hAnsi="Georgi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19"/>
                <w:szCs w:val="19"/>
                <w:rtl w:val="0"/>
              </w:rPr>
              <w:t xml:space="preserve">Даты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before="2" w:line="240" w:lineRule="auto"/>
              <w:ind w:left="95" w:right="-20" w:firstLine="0"/>
              <w:rPr>
                <w:rFonts w:ascii="Georgia" w:cs="Georgia" w:eastAsia="Georgia" w:hAnsi="Georgi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19"/>
                <w:szCs w:val="19"/>
                <w:rtl w:val="0"/>
              </w:rPr>
              <w:t xml:space="preserve">Название книги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before="2" w:line="240" w:lineRule="auto"/>
              <w:ind w:left="95" w:right="-20" w:firstLine="0"/>
              <w:rPr>
                <w:rFonts w:ascii="Georgia" w:cs="Georgia" w:eastAsia="Georgia" w:hAnsi="Georgi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19"/>
                <w:szCs w:val="19"/>
                <w:rtl w:val="0"/>
              </w:rPr>
              <w:t xml:space="preserve"># страниц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jc w:val="right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Общее количество страниц   </w:t>
            </w:r>
          </w:p>
        </w:tc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9"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8" w:line="17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83"/>
        </w:tabs>
        <w:spacing w:after="0" w:line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6">
      <w:pPr>
        <w:tabs>
          <w:tab w:val="left" w:leader="none" w:pos="2583"/>
        </w:tabs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6" w:line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720"/>
          <w:tab w:val="left" w:leader="none" w:pos="4600"/>
          <w:tab w:val="left" w:leader="none" w:pos="5480"/>
        </w:tabs>
        <w:spacing w:after="0" w:before="42" w:line="245" w:lineRule="auto"/>
        <w:ind w:left="232" w:right="3068" w:firstLine="0"/>
        <w:rPr>
          <w:rFonts w:ascii="Georgia" w:cs="Georgia" w:eastAsia="Georgia" w:hAnsi="Georgia"/>
          <w:sz w:val="19"/>
          <w:szCs w:val="19"/>
          <w:u w:val="singl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u w:val="single"/>
          <w:rtl w:val="0"/>
        </w:rPr>
        <w:t xml:space="preserve">_____________________________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3720"/>
          <w:tab w:val="left" w:leader="none" w:pos="4600"/>
          <w:tab w:val="left" w:leader="none" w:pos="5480"/>
        </w:tabs>
        <w:spacing w:after="0" w:before="42" w:line="245" w:lineRule="auto"/>
        <w:ind w:left="232" w:right="3068" w:firstLine="0"/>
        <w:rPr>
          <w:rFonts w:ascii="Georgia" w:cs="Georgia" w:eastAsia="Georgia" w:hAnsi="Georgia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(Фамилия, Имя)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